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 xml:space="preserve">részére a nettó létszámnövekedésről c. </w:t>
            </w:r>
            <w:proofErr w:type="gramStart"/>
            <w:r>
              <w:rPr>
                <w:rFonts w:ascii="Arial" w:eastAsia="SimSun" w:hAnsi="Arial" w:cs="Arial"/>
                <w:sz w:val="20"/>
                <w:szCs w:val="16"/>
              </w:rPr>
              <w:t>dokumentum</w:t>
            </w:r>
            <w:proofErr w:type="gramEnd"/>
            <w:r>
              <w:rPr>
                <w:rFonts w:ascii="Arial" w:eastAsia="SimSun" w:hAnsi="Arial" w:cs="Arial"/>
                <w:sz w:val="20"/>
                <w:szCs w:val="16"/>
              </w:rPr>
              <w:t>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ab/>
      <w:t>Fejér Vármegyei Kormányhivatal Martonvásári Járási Hivatal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2462 Martonvásár, Budai út 1.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06-22-460-081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hivatal@martonvasar.fejer.gov.hu</w:t>
      </w:r>
    </w:hyperlink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Martonvásári Járási Hivatal Foglalkoztatási Osztály</w:t>
    </w:r>
  </w:p>
  <w:p>
    <w:pPr>
      <w:pStyle w:val="llb"/>
      <w:ind w:left="-567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2451 Ercsi, Fő u. 34. 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06-25-520-750 e-mail: </w:t>
    </w:r>
    <w:hyperlink r:id="rId2" w:history="1">
      <w:r>
        <w:rPr>
          <w:rStyle w:val="Hiperhivatkozs"/>
          <w:rFonts w:ascii="Arial" w:hAnsi="Arial" w:cs="Arial"/>
          <w:color w:val="808080" w:themeColor="background1" w:themeShade="80"/>
          <w:sz w:val="16"/>
          <w:szCs w:val="16"/>
          <w:lang w:eastAsia="hu-HU"/>
        </w:rPr>
        <w:t>foglalkoztatas.martonvasar@fejer.gov.hu</w:t>
      </w:r>
    </w:hyperlink>
    <w:r>
      <w:rPr>
        <w:rStyle w:val="Hiperhivatkozs"/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KRID azonosító: 211463137 </w:t>
    </w:r>
    <w:r>
      <w:rPr>
        <w:rFonts w:ascii="Arial" w:hAnsi="Arial" w:cs="Arial"/>
        <w:color w:val="808080" w:themeColor="background1" w:themeShade="80"/>
        <w:sz w:val="16"/>
        <w:szCs w:val="16"/>
      </w:rPr>
      <w:t>Ügyfélfogadás: hétfő: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-16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kedd: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szerda: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, 13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-17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 xml:space="preserve">00 </w:t>
    </w:r>
    <w:r>
      <w:rPr>
        <w:rFonts w:ascii="Arial" w:hAnsi="Arial" w:cs="Arial"/>
        <w:color w:val="808080" w:themeColor="background1" w:themeShade="80"/>
        <w:sz w:val="16"/>
        <w:szCs w:val="16"/>
      </w:rPr>
      <w:t>péntek: 8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  <w:r>
      <w:rPr>
        <w:rFonts w:ascii="Arial" w:hAnsi="Arial" w:cs="Arial"/>
        <w:color w:val="808080" w:themeColor="background1" w:themeShade="80"/>
        <w:sz w:val="16"/>
        <w:szCs w:val="16"/>
      </w:rPr>
      <w:t>-12</w:t>
    </w:r>
    <w:r>
      <w:rPr>
        <w:rFonts w:ascii="Arial" w:hAnsi="Arial" w:cs="Arial"/>
        <w:color w:val="808080" w:themeColor="background1" w:themeShade="80"/>
        <w:sz w:val="16"/>
        <w:szCs w:val="16"/>
        <w:vertAlign w:val="superscript"/>
      </w:rPr>
      <w:t>00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2665730</wp:posOffset>
          </wp:positionH>
          <wp:positionV relativeFrom="margin">
            <wp:posOffset>-1013460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Martonvásári járási hivatal</w:t>
    </w:r>
  </w:p>
  <w:p>
    <w:pPr>
      <w:pStyle w:val="lfej"/>
      <w:tabs>
        <w:tab w:val="clear" w:pos="4536"/>
        <w:tab w:val="clear" w:pos="9072"/>
        <w:tab w:val="left" w:pos="5328"/>
      </w:tabs>
      <w:rPr>
        <w:smallCap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martonvasar@fejer.gov.hu" TargetMode="External"/><Relationship Id="rId1" Type="http://schemas.openxmlformats.org/officeDocument/2006/relationships/hyperlink" Target="mailto:hivatal@martonvasar.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BCE24-C507-4A64-ABBB-D9D7F05F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9</cp:revision>
  <cp:lastPrinted>2024-02-15T10:23:00Z</cp:lastPrinted>
  <dcterms:created xsi:type="dcterms:W3CDTF">2025-07-28T11:40:00Z</dcterms:created>
  <dcterms:modified xsi:type="dcterms:W3CDTF">2025-12-05T08:20:00Z</dcterms:modified>
</cp:coreProperties>
</file>